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3"/>
        <w:gridCol w:w="4774"/>
      </w:tblGrid>
      <w:tr w:rsidR="0012101A" w:rsidRPr="00247673" w:rsidTr="007A039C">
        <w:tc>
          <w:tcPr>
            <w:tcW w:w="4773" w:type="dxa"/>
          </w:tcPr>
          <w:p w:rsidR="0012101A" w:rsidRPr="00247673" w:rsidRDefault="0012101A" w:rsidP="007A039C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4" w:type="dxa"/>
          </w:tcPr>
          <w:p w:rsidR="0012101A" w:rsidRPr="00247673" w:rsidRDefault="0012101A" w:rsidP="007A03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673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:rsidR="0012101A" w:rsidRPr="00247673" w:rsidRDefault="0012101A" w:rsidP="007A03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673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</w:t>
            </w:r>
            <w:r w:rsidR="00F12EAC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247673">
              <w:rPr>
                <w:rFonts w:ascii="Times New Roman" w:eastAsia="Times New Roman" w:hAnsi="Times New Roman" w:cs="Times New Roman"/>
                <w:sz w:val="28"/>
                <w:szCs w:val="28"/>
              </w:rPr>
              <w:t>ОУ СОШ № 3</w:t>
            </w:r>
          </w:p>
          <w:p w:rsidR="0012101A" w:rsidRPr="00247673" w:rsidRDefault="0012101A" w:rsidP="007A03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673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 В.В.Пеньков</w:t>
            </w:r>
          </w:p>
          <w:p w:rsidR="0012101A" w:rsidRPr="00247673" w:rsidRDefault="0012101A" w:rsidP="00F12E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673">
              <w:rPr>
                <w:rFonts w:ascii="Times New Roman" w:eastAsia="Times New Roman" w:hAnsi="Times New Roman" w:cs="Times New Roman"/>
                <w:sz w:val="28"/>
                <w:szCs w:val="28"/>
              </w:rPr>
              <w:t>«___»____________ 201</w:t>
            </w:r>
            <w:r w:rsidR="00F12EA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2476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DA0A22" w:rsidRPr="0012101A" w:rsidRDefault="00DA0A22" w:rsidP="0012101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2101A" w:rsidRPr="0012101A" w:rsidRDefault="0012101A" w:rsidP="0012101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2101A" w:rsidRPr="0012101A" w:rsidRDefault="0012101A" w:rsidP="0012101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2101A" w:rsidRPr="0012101A" w:rsidRDefault="0012101A" w:rsidP="0012101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12101A" w:rsidRPr="0012101A" w:rsidRDefault="0012101A" w:rsidP="0012101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b/>
          <w:sz w:val="28"/>
          <w:szCs w:val="28"/>
        </w:rPr>
        <w:t xml:space="preserve">о  </w:t>
      </w:r>
      <w:proofErr w:type="spellStart"/>
      <w:r w:rsidRPr="0012101A">
        <w:rPr>
          <w:rFonts w:ascii="Times New Roman" w:eastAsia="Times New Roman" w:hAnsi="Times New Roman" w:cs="Times New Roman"/>
          <w:b/>
          <w:sz w:val="28"/>
          <w:szCs w:val="28"/>
        </w:rPr>
        <w:t>психолого-медико-педагогическом</w:t>
      </w:r>
      <w:proofErr w:type="spellEnd"/>
      <w:r w:rsidRPr="0012101A">
        <w:rPr>
          <w:rFonts w:ascii="Times New Roman" w:eastAsia="Times New Roman" w:hAnsi="Times New Roman" w:cs="Times New Roman"/>
          <w:b/>
          <w:sz w:val="28"/>
          <w:szCs w:val="28"/>
        </w:rPr>
        <w:t>  консилиуме</w:t>
      </w:r>
    </w:p>
    <w:p w:rsidR="0012101A" w:rsidRPr="0012101A" w:rsidRDefault="0012101A" w:rsidP="0012101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F12EAC">
        <w:rPr>
          <w:rFonts w:ascii="Times New Roman" w:eastAsia="Times New Roman" w:hAnsi="Times New Roman" w:cs="Times New Roman"/>
          <w:b/>
          <w:sz w:val="28"/>
          <w:szCs w:val="28"/>
        </w:rPr>
        <w:t>Б</w:t>
      </w:r>
      <w:r w:rsidRPr="0012101A">
        <w:rPr>
          <w:rFonts w:ascii="Times New Roman" w:eastAsia="Times New Roman" w:hAnsi="Times New Roman" w:cs="Times New Roman"/>
          <w:b/>
          <w:sz w:val="28"/>
          <w:szCs w:val="28"/>
        </w:rPr>
        <w:t>ОУ СОШ № 3</w:t>
      </w:r>
    </w:p>
    <w:p w:rsidR="0012101A" w:rsidRDefault="0012101A" w:rsidP="0012101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01A" w:rsidRPr="0012101A" w:rsidRDefault="0012101A" w:rsidP="001210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</w:t>
      </w:r>
    </w:p>
    <w:p w:rsidR="0012101A" w:rsidRPr="0012101A" w:rsidRDefault="0012101A" w:rsidP="0012101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1.1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положение регулирует деятельность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психолого-медико-педагогического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консилиума образовательного учреждения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муниципального </w:t>
      </w:r>
      <w:r w:rsidR="00F12EAC">
        <w:rPr>
          <w:rFonts w:ascii="Times New Roman" w:eastAsia="Times New Roman" w:hAnsi="Times New Roman" w:cs="Times New Roman"/>
          <w:sz w:val="28"/>
          <w:szCs w:val="28"/>
        </w:rPr>
        <w:t xml:space="preserve">бюджетного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общеобразовательного учреждения средней общеобразовательной школы № 3 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1.2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Психолого-медико-педагогический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консилиум (в дальнейшем –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>) являе</w:t>
      </w:r>
      <w:r>
        <w:rPr>
          <w:rFonts w:ascii="Times New Roman" w:eastAsia="Times New Roman" w:hAnsi="Times New Roman" w:cs="Times New Roman"/>
          <w:sz w:val="28"/>
          <w:szCs w:val="28"/>
        </w:rPr>
        <w:t>тся структурным подразделением М</w:t>
      </w:r>
      <w:r w:rsidR="00F12EAC"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ОУ СОШ №  3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и создается в соответствии с письмом Министерства образования Российской Федерации от 27.03.2000 № 27/901- 6 «О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психолого-медико-педагогическом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консилиуме (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>) образовательного учреждения».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1.3 Общее руководство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возлагается на </w:t>
      </w:r>
      <w:r>
        <w:rPr>
          <w:rFonts w:ascii="Times New Roman" w:eastAsia="Times New Roman" w:hAnsi="Times New Roman" w:cs="Times New Roman"/>
          <w:sz w:val="28"/>
          <w:szCs w:val="28"/>
        </w:rPr>
        <w:t>директора М</w:t>
      </w:r>
      <w:r w:rsidR="00F12EAC"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ОУ СОШ № 3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1.4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является одной из форм взаимодействия специалистов образовательного учреждения, объединяющихся для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психолого-медико-педагогического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сопровождения обучающихся с трудностями школьной, социальной адаптации и обучения. </w:t>
      </w:r>
      <w:proofErr w:type="gramStart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Деятельность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направлена на решение задач своевременного выявления детей с проблемами в развитии, трудностями обучения и адаптации и организации им квалифицированной специализированной помощи специалистов разного профиля, исходя из индивидуальных особенностей развития школьника.</w:t>
      </w:r>
      <w:proofErr w:type="gramEnd"/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1.5  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Психолого-медико-педагогический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консилиум в своей деятельности руководствуется Законом Российской Федерации "Об образовании" и другими действующими законодательствами  в сфере образования, защиты прав детей, а также Уставом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Муниципальное общеобразовательное учреждение средняя общеобразовательная школа № 3 № 3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101A" w:rsidRPr="0012101A" w:rsidRDefault="0012101A" w:rsidP="0012101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2101A" w:rsidRPr="0012101A" w:rsidRDefault="0012101A" w:rsidP="001210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2. Цели и задачи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2.1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>    </w:t>
      </w:r>
      <w:proofErr w:type="gramStart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Целью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является обеспечение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диагностико-коррекционного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психолого-медико-педагогического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сопровождения обучающихся, исходя из реальных возможностей образовательного учреждения и в соответствии со специальными образовательными потребностями, возрастными и 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lastRenderedPageBreak/>
        <w:t>индивидуальными особенностями, состоянием соматического и нервно-психического здоровья обучающихся.</w:t>
      </w:r>
      <w:proofErr w:type="gramEnd"/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2.2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В задачи консилиума входят:</w:t>
      </w:r>
    </w:p>
    <w:p w:rsidR="0012101A" w:rsidRPr="0012101A" w:rsidRDefault="0012101A" w:rsidP="001210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Консолидация усилий специалистов различного профиля для оказания квалифицированной комплексной помощи учащимся и их родителям. </w:t>
      </w:r>
    </w:p>
    <w:p w:rsidR="0012101A" w:rsidRPr="0012101A" w:rsidRDefault="0012101A" w:rsidP="001210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Своевременное выявление и ранняя (с первых дней пребывания ребенка в образовательном учреждении) диагностика отклонений в развитии, трудностей обучения и адаптации. </w:t>
      </w:r>
    </w:p>
    <w:p w:rsidR="0012101A" w:rsidRPr="0012101A" w:rsidRDefault="0012101A" w:rsidP="001210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и проведение комплексного изучения личности и развития ребенка с использованием диагностических методик психологического, педагогического, клинического обследования с целью организации коррекционного процесса обучения и реабилитационного воздействия в соответствии с уровнем индивидуальных возможностей и особенностей учащегося. </w:t>
      </w:r>
    </w:p>
    <w:p w:rsidR="0012101A" w:rsidRPr="0012101A" w:rsidRDefault="0012101A" w:rsidP="001210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Системный анализ данных психолого-педагогического и медико-социального изучения учащихся с выработкой комплексного  заключения. </w:t>
      </w:r>
    </w:p>
    <w:p w:rsidR="0012101A" w:rsidRPr="0012101A" w:rsidRDefault="0012101A" w:rsidP="001210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Определение уровня и выявление индивидуальных особенностей развития познавательной деятельности (речи, памяти, внимания, мышления, работоспособности и др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), изучение индивидуального профиля эмоционально-волевого и личностного развития. </w:t>
      </w:r>
    </w:p>
    <w:p w:rsidR="0012101A" w:rsidRPr="0012101A" w:rsidRDefault="0012101A" w:rsidP="001210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Выявление резервных возможностей ребенка, разработка рекомендаций по оптимизации учебно-воспитательной работы и рекомендаций для учителя в целях обеспечения индивидуального подхода в обучении. </w:t>
      </w:r>
      <w:proofErr w:type="gramEnd"/>
    </w:p>
    <w:p w:rsidR="0012101A" w:rsidRPr="0012101A" w:rsidRDefault="0012101A" w:rsidP="001210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Выбор дифференцированных педагогических условий при организации коррекционно-развивающего образовательного процесса, необходимых для максимальной компенсации нарушения и адаптации обучающихся. </w:t>
      </w:r>
    </w:p>
    <w:p w:rsidR="0012101A" w:rsidRPr="0012101A" w:rsidRDefault="0012101A" w:rsidP="001210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Выбор оптимальных для развития ученика образовательных программ, методов и приемов обучения, коррекционной и развивающей работы, соответствующих готовности ребенка к обучению в зависимости от состояния его здоровья, индивидуальных особенностей развития, адаптивности и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социализированности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в окружающей среде. </w:t>
      </w:r>
      <w:proofErr w:type="gramEnd"/>
    </w:p>
    <w:p w:rsidR="0012101A" w:rsidRPr="0012101A" w:rsidRDefault="0012101A" w:rsidP="001210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Составление индивидуального образовательного маршрута обучающихся, моделирование программ комплексной помощи. </w:t>
      </w:r>
    </w:p>
    <w:p w:rsidR="0012101A" w:rsidRPr="0012101A" w:rsidRDefault="0012101A" w:rsidP="001210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Отслеживание динамики в психофизическом развитии детей. </w:t>
      </w:r>
    </w:p>
    <w:p w:rsidR="0012101A" w:rsidRPr="0012101A" w:rsidRDefault="0012101A" w:rsidP="001210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Подготовка документации и направление на обследование в </w:t>
      </w:r>
      <w:r>
        <w:rPr>
          <w:rFonts w:ascii="Times New Roman" w:eastAsia="Times New Roman" w:hAnsi="Times New Roman" w:cs="Times New Roman"/>
          <w:sz w:val="28"/>
          <w:szCs w:val="28"/>
        </w:rPr>
        <w:t>районную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ПМПК детей, не усваивающих учебную программу, реализуемую в данном образовательном учреждении и нуждающихся в другом виде коррекционного обучения. </w:t>
      </w:r>
      <w:proofErr w:type="gramEnd"/>
    </w:p>
    <w:p w:rsidR="0012101A" w:rsidRPr="0012101A" w:rsidRDefault="0012101A" w:rsidP="001210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путей интеграции детей в соответствующие классы, работающие по основным образовательным программам, при положительной динамике и компенсации недостатков развития. </w:t>
      </w:r>
    </w:p>
    <w:p w:rsidR="0012101A" w:rsidRPr="0012101A" w:rsidRDefault="0012101A" w:rsidP="001210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Организация школьного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образовательного пространства с целью профилактики физических, интеллектуальных и эмоциональных перегрузок и срывов. </w:t>
      </w:r>
    </w:p>
    <w:p w:rsidR="0012101A" w:rsidRPr="0012101A" w:rsidRDefault="0012101A" w:rsidP="001210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профессионального взаимодействия специалистов в рамках учреждения и за его пределами. </w:t>
      </w:r>
    </w:p>
    <w:p w:rsidR="0012101A" w:rsidRPr="0012101A" w:rsidRDefault="0012101A" w:rsidP="001210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Подготовка и ведение документации, отражающей актуальное развитие ребенка, динамику его состояния. </w:t>
      </w:r>
    </w:p>
    <w:p w:rsidR="0012101A" w:rsidRPr="0012101A" w:rsidRDefault="0012101A" w:rsidP="0012101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профессионального сотрудничества и взаимодействия с учреждениями образования, здравоохранения, правовыми и социальными органами. </w:t>
      </w:r>
    </w:p>
    <w:p w:rsidR="0012101A" w:rsidRDefault="0012101A" w:rsidP="001210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01A" w:rsidRPr="0012101A" w:rsidRDefault="0012101A" w:rsidP="001210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3. Структура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3.1</w:t>
      </w:r>
      <w:r w:rsidRPr="0012101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Психолого-медико-педагогический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консилиум создается в общеобразовательном учреждении приказом директора школы. Консилиум имеет основной и подвижный состав. В основной состав входят заместитель директора по учебно-воспитательной работе (председатель консилиума), учителя с большим опытом работы, учитель-логопед, учитель-дефектолог, педагог-психолог, медицинский работник, социальный педагог. В подвижный состав консилиума входят специалисты и педагоги, не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включеные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в основной, но проводящие коррекционную работу и обучение тех детей, материалы динамического наблюдения которых анализируются на текущем заседании консилиума.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3.2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>  При отсутствии в школе специалистов основного состава консилиума возможным является их привлечение на договорной основе.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3.3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Ответственность за организацию и результаты деятельности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несет руководитель образовательного учреждения.</w:t>
      </w:r>
    </w:p>
    <w:p w:rsidR="0012101A" w:rsidRDefault="0012101A" w:rsidP="001210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101A" w:rsidRPr="0012101A" w:rsidRDefault="0012101A" w:rsidP="001210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b/>
          <w:bCs/>
          <w:sz w:val="28"/>
          <w:szCs w:val="28"/>
        </w:rPr>
        <w:t>4. Организация работы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4.1       Специалисты, включенные в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>, выполняют работу в рамках основного рабочего времени, в соответствии с планом проведения заседаний консилиума и реализации его решения.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4.2 Организация работы специалистов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строится на принципах междисциплинарного взаимодействия и предполагает консолидацию их усилий в определении и решении проблем ребенка. Организация работы специалистов выстраивается поэтапно: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Диагностико-консультативный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этап – на этом этапе происходит комплексный сбор сведений о ребенке, проводится диагностика учащихся специалистами с целью определения уровня развития ребенка: дефектолог (учебная и познавательная деятельность); логопед (речевая деятельность); психолог (познавательная деятельность и эмоционально-личностное развитие). По результатам диагностики каждый специалист заполняет представления на учащегося.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Организационно-методический этап – на этом этапе проводится заседание консилиума с целью определения рекомендуемой формы обучения, формирования коррекционных групп для занятий специалистов, 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lastRenderedPageBreak/>
        <w:t>составления индивидуальных комплексных программ развития, индивидуальных образовательных маршрутов.</w:t>
      </w:r>
      <w:proofErr w:type="gram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Обсуждение строится на основе представлений каждого специалиста об уровне развития ребенка. По итогам консилиума выносится решение о виде коррекционной работы, направлениях этой работы, предварительно комплектуются группы, составляются комплексные программы развития, планируется суммарная нагрузка на ребенка. В данном случае могут разрабатываться различные модели взаимодействия специалистов в каждом отдельном случае.</w:t>
      </w:r>
      <w:r w:rsidRPr="0012101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Коррекционно-развивающий этап - на данном этапе организуется коррекционно-развивающая работа специалистов с нуждающимися учащимися, при планировании </w:t>
      </w:r>
      <w:proofErr w:type="gramStart"/>
      <w:r w:rsidRPr="0012101A">
        <w:rPr>
          <w:rFonts w:ascii="Times New Roman" w:eastAsia="Times New Roman" w:hAnsi="Times New Roman" w:cs="Times New Roman"/>
          <w:sz w:val="28"/>
          <w:szCs w:val="28"/>
        </w:rPr>
        <w:t>которой</w:t>
      </w:r>
      <w:proofErr w:type="gram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учитывается суммарная нагрузка на ребенка. </w:t>
      </w:r>
      <w:proofErr w:type="gramStart"/>
      <w:r w:rsidRPr="0012101A">
        <w:rPr>
          <w:rFonts w:ascii="Times New Roman" w:eastAsia="Times New Roman" w:hAnsi="Times New Roman" w:cs="Times New Roman"/>
          <w:sz w:val="28"/>
          <w:szCs w:val="28"/>
        </w:rPr>
        <w:t>В работе специалистов можно выделить следующие направления коррекционной работы – коррекционная работа с эмоционально-волевой и личностной сферой ребенка, коррекционная работа с познавательной сферой ребенка, коррекционная работа по формированию базовых учебных умений и навыков, коррекционная работа с речевыми нарушениями.</w:t>
      </w:r>
      <w:proofErr w:type="gramEnd"/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Контрольный этап – предполагает проведение текущей диагностики и промежуточных заседаний консилиумов с целью отслеживания динамики развития учащихся. На промежуточном консилиуме обсуждаются результаты динамического изучения ребенка, корригируются программы коррекционных занятий специалистов, принимается решение об изменении формы работы (например, не групповая, а индивидуальная), решается вопрос об адекватных формах обучения в школе (изменение образовательного маршрута). Далее следует продолжение занятий по коррекционным программам специалистов с учетом внесенных изменений, проводится консультативная работа с родителями и педагогами.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Итоговый этап – на этом этапе по итогам года проводится завершающее заседание консилиума, где обсуждается выполнение задач учебного года, планируется дальнейшая работа, в случаях необходимости принимается решение об изменении образовательного маршрута.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4.3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Основными направлениями деятельности консилиума являются: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- выработка коллективных обоснованных рекомендаций по основным направлениям работы с учащимся;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- формирование у обучающих (работники образовательных учреждений) адекватной оценки педагогических явлений в целом и школьных проблем детей и подростков;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- комплексное воздействие на личность ребенка;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- консультативная помощь семье в вопросах коррекционно-развивающего воспитания и обучения;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- социальная защита ребенка в случаях неблагоприятных условий жизни при психотравмирующих обстоятельствах;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- охрана и укрепление соматического и психоневрологического здоровья школьников.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Обследование ребенка специалистами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по инициативе сотрудников образовательного учреждения с письменного 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согласия родителей (законных представителей) на проведение диагностической и коррекционной работы с ребенком.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Обследование проводится каждым специалистом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индивидуально с учетом реальной возрастной психофизической нагрузки на ребенка. По данным обследования составляется профильное заключение </w:t>
      </w:r>
      <w:proofErr w:type="gramStart"/>
      <w:r w:rsidRPr="0012101A">
        <w:rPr>
          <w:rFonts w:ascii="Times New Roman" w:eastAsia="Times New Roman" w:hAnsi="Times New Roman" w:cs="Times New Roman"/>
          <w:sz w:val="28"/>
          <w:szCs w:val="28"/>
        </w:rPr>
        <w:t>специалиста</w:t>
      </w:r>
      <w:proofErr w:type="gram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и разрабатываются рекомендации.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На заседании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обсуждаются результаты комплексного обследования ребенка, сопоставляются результаты диагностики специалистов разного профиля, составляется коллегиальное заключение. Коллегиальное заключение содержит обобщенную характеристику уровня психофизического, личностного и социального развития ребенка, характеризует успешность усвоения программного материала и намечает основные направления специализированной помощи, обобщающая частные рекомендации специалистов. Заключение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носит рекомендательный характер. Протокол и коллегиальное заключение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подписывается председателем и всеми членами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(разборчиво).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Заключения специалистов, коллегиальное заключение и рекомендации доводятся до сведения родителей (законных представителей) в доступной для понимания форме.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В случае необходимости обследования ребенка в лечебных учреждениях,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психолого-медико-педагогических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комиссиях, бюро медико-социальной экспертизы копии заключений и рекомендаций специалистов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выдаются только родителям (законным представителям).</w:t>
      </w:r>
      <w:proofErr w:type="gramEnd"/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9.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На заседание консилиума специалистами оформляется следующая документация: педагогическое, дефектологическое, логопедическое, психологическое представления на ребенка, предоставляются письменные работы ребенка (рабочие тетради, контрольные работы, срезы знаний), текущая успеваемость.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10.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 На период реализации рекомендаций ребенку назначается ведущий специалист (куратор), который отслеживает своевременность и правильность оказания ему психолого-педагогической и медико-социальной помощи, ее эффективность, динамику развития ребенка и выходит с инициативой повторных обсуждений на заседания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4.11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 </w:t>
      </w:r>
      <w:proofErr w:type="gramStart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При необходимости углубленной диагностики, разрешения спорных вопросов, изменении образовательного маршрута (как в пределах учреждения, так и в случае изменения вида образовательного учреждения) специалисты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рекомендуют родителям (законным представителям) обратиться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районую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психолого-медико-педагогическую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комиссию и оформляют соответствующую документацию на ребенка.</w:t>
      </w:r>
      <w:proofErr w:type="gramEnd"/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4.12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Периодичность проведения консилиумов определяется реальным запросом на комплексное, всестороннее обсуждение проблем, связанных с образованием детей с особыми потребностями. Плановые консилиумы проводятся не реже одного в четверть.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4.13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Консилиум осуществляет свою деятельность во взаимодействии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районной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комиссией.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lastRenderedPageBreak/>
        <w:t>4.14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Специалистами консилиума ведется следующая документация: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- протоколы заседаний консилиума;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- протокол первичного обследования ребенка (может находиться у специалиста);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- представления на учащихся;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2101A">
        <w:rPr>
          <w:rFonts w:ascii="Times New Roman" w:eastAsia="Times New Roman" w:hAnsi="Times New Roman" w:cs="Times New Roman"/>
          <w:sz w:val="28"/>
          <w:szCs w:val="28"/>
        </w:rPr>
        <w:t>- карта динамического развития ребенка (содержит представления, выписку из протокола с указанием рекомендаций, планирование коррекционных занятий, работы ребенка, программу комплексного развития);</w:t>
      </w:r>
      <w:proofErr w:type="gramEnd"/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- аналитические материалы.</w:t>
      </w:r>
    </w:p>
    <w:p w:rsidR="0012101A" w:rsidRDefault="0012101A" w:rsidP="001210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101A" w:rsidRPr="0012101A" w:rsidRDefault="0012101A" w:rsidP="001210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5. Порядок проведения заседаний консилиума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5.1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По своей организации заседания подразделяются </w:t>
      </w:r>
      <w:proofErr w:type="gramStart"/>
      <w:r w:rsidRPr="0012101A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плановые и внеплановые. </w:t>
      </w:r>
      <w:proofErr w:type="gramStart"/>
      <w:r w:rsidRPr="0012101A">
        <w:rPr>
          <w:rFonts w:ascii="Times New Roman" w:eastAsia="Times New Roman" w:hAnsi="Times New Roman" w:cs="Times New Roman"/>
          <w:sz w:val="28"/>
          <w:szCs w:val="28"/>
        </w:rPr>
        <w:t>Плановые заседания проводятся для постановки и уточнения проблем ребенка (с выработкой заключения),  определения условий обучения и планирования стратегии психолого-педагогического сопровождения, определения индивидуального образовательного маршрута и составления программ комплексной помощи, оценки динамики коррекционного процесса, обучения и развития ребенка.</w:t>
      </w:r>
      <w:proofErr w:type="gramEnd"/>
      <w:r w:rsidRPr="0012101A">
        <w:rPr>
          <w:rFonts w:ascii="Times New Roman" w:eastAsia="Times New Roman" w:hAnsi="Times New Roman" w:cs="Times New Roman"/>
          <w:sz w:val="28"/>
          <w:szCs w:val="28"/>
        </w:rPr>
        <w:t>  Плановые заседания консилиума проводятся не реже двух раз в год для каждого учащегося сопровождаемого специалистами.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Внеплановые заседания проводятся по обоснованному запросу специалистов, педагога или администрации в тех случаях, когда требуется коллегиальное решение по вновь возникшему вопросу в решении проблемы ребенка и корректировка программ комплексной помощи. </w:t>
      </w:r>
      <w:proofErr w:type="gramStart"/>
      <w:r w:rsidRPr="0012101A">
        <w:rPr>
          <w:rFonts w:ascii="Times New Roman" w:eastAsia="Times New Roman" w:hAnsi="Times New Roman" w:cs="Times New Roman"/>
          <w:sz w:val="28"/>
          <w:szCs w:val="28"/>
        </w:rPr>
        <w:t>Задачами внеплановых заседаний консилиума являются: решение вопроса о принятии дополнительных мер по выявленным обстоятельствам, внесение изменений в программу комплексной помощи в случае ее неэффективности.</w:t>
      </w:r>
      <w:proofErr w:type="gramEnd"/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5.2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В отдельных случаях заседания консилиума могут иметь расширенный состав. Расширенные </w:t>
      </w:r>
      <w:proofErr w:type="gramStart"/>
      <w:r w:rsidRPr="0012101A">
        <w:rPr>
          <w:rFonts w:ascii="Times New Roman" w:eastAsia="Times New Roman" w:hAnsi="Times New Roman" w:cs="Times New Roman"/>
          <w:sz w:val="28"/>
          <w:szCs w:val="28"/>
        </w:rPr>
        <w:t>заседании</w:t>
      </w:r>
      <w:proofErr w:type="gram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 проводятся при необходимости привлечения усилий дополнительных специалистов (в рамках или за рамками учреждения), администрации, родителей.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5.3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Заседание консилиума проводится под руководством председателя, а в его отсутствии лица, его заменяющего.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5.4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Ведущий специалист доводит до сведения присутствующих обобщенную информацию о ребенке. Проводится комплексный анализ представлений специалистов с выработкой заключения. Рекомендации по проведению дальнейшей коррекционно-развивающей работе, утвержденные на заседании консилиума, являются обязательными для всех специалистов, сопровождающих ребенка.</w:t>
      </w:r>
    </w:p>
    <w:p w:rsid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5.5 Протокол заседания консилиума оформляется не позднее чем через два дня после его проведения и подписывается ведущим специалистом, председателем консилиума, секретарем.</w:t>
      </w:r>
    </w:p>
    <w:p w:rsidR="0012101A" w:rsidRDefault="0012101A" w:rsidP="001210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101A" w:rsidRPr="0012101A" w:rsidRDefault="0012101A" w:rsidP="001210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 Обязанности и права членов </w:t>
      </w:r>
      <w:proofErr w:type="spellStart"/>
      <w:r w:rsidRPr="0012101A">
        <w:rPr>
          <w:rFonts w:ascii="Times New Roman" w:eastAsia="Times New Roman" w:hAnsi="Times New Roman" w:cs="Times New Roman"/>
          <w:b/>
          <w:bCs/>
          <w:sz w:val="28"/>
          <w:szCs w:val="28"/>
        </w:rPr>
        <w:t>ПМПк</w:t>
      </w:r>
      <w:proofErr w:type="spellEnd"/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lastRenderedPageBreak/>
        <w:t>6.1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Специалисты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имеют право: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- вносить свои предложения по обеспечению профилактики физических, интеллектуальных и эмоциональных перегрузок и срывов у учащихся, организации комфортного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психоэмоционального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режима, созданию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образовательной среды;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- вносить свои предложения по совершенствованию деятельности консилиума;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- рекомендовать выбор образовательного маршрута ребенка;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- выбирать и использовать коррекционные приемы и методические средства в рамках своей профессиональной компетенции и квалификации.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6.2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Специалисты </w:t>
      </w:r>
      <w:proofErr w:type="spellStart"/>
      <w:r w:rsidRPr="0012101A">
        <w:rPr>
          <w:rFonts w:ascii="Times New Roman" w:eastAsia="Times New Roman" w:hAnsi="Times New Roman" w:cs="Times New Roman"/>
          <w:sz w:val="28"/>
          <w:szCs w:val="28"/>
        </w:rPr>
        <w:t>ПМПк</w:t>
      </w:r>
      <w:proofErr w:type="spellEnd"/>
      <w:r w:rsidRPr="0012101A">
        <w:rPr>
          <w:rFonts w:ascii="Times New Roman" w:eastAsia="Times New Roman" w:hAnsi="Times New Roman" w:cs="Times New Roman"/>
          <w:sz w:val="28"/>
          <w:szCs w:val="28"/>
        </w:rPr>
        <w:t xml:space="preserve"> обязаны: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2101A">
        <w:rPr>
          <w:rFonts w:ascii="Times New Roman" w:eastAsia="Times New Roman" w:hAnsi="Times New Roman" w:cs="Times New Roman"/>
          <w:sz w:val="28"/>
          <w:szCs w:val="28"/>
        </w:rPr>
        <w:t>- не реже одного раза в полугодие вносить в карту развития ребенка сведения об изменениях в состоянии развития ребенка в процессе реализации рекомендаций;</w:t>
      </w:r>
      <w:proofErr w:type="gramEnd"/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- руководствоваться в своей деятельности профессиональными, этическими принципами, нравственными нормами;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-  сохранять конфиденциальность сведений;</w:t>
      </w:r>
    </w:p>
    <w:p w:rsidR="0012101A" w:rsidRPr="0012101A" w:rsidRDefault="0012101A" w:rsidP="00121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01A">
        <w:rPr>
          <w:rFonts w:ascii="Times New Roman" w:eastAsia="Times New Roman" w:hAnsi="Times New Roman" w:cs="Times New Roman"/>
          <w:sz w:val="28"/>
          <w:szCs w:val="28"/>
        </w:rPr>
        <w:t>- защищать права и интересы детей и их родителей (законных представителей).</w:t>
      </w:r>
    </w:p>
    <w:sectPr w:rsidR="0012101A" w:rsidRPr="0012101A" w:rsidSect="00DA0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9A781F"/>
    <w:multiLevelType w:val="multilevel"/>
    <w:tmpl w:val="7E0AB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101A"/>
    <w:rsid w:val="0012101A"/>
    <w:rsid w:val="00DA0A22"/>
    <w:rsid w:val="00F12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10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CF80B-046B-437D-B26F-8A132E18C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2315</Words>
  <Characters>13198</Characters>
  <Application>Microsoft Office Word</Application>
  <DocSecurity>0</DocSecurity>
  <Lines>109</Lines>
  <Paragraphs>30</Paragraphs>
  <ScaleCrop>false</ScaleCrop>
  <Company/>
  <LinksUpToDate>false</LinksUpToDate>
  <CharactersWithSpaces>15483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3</cp:revision>
  <dcterms:created xsi:type="dcterms:W3CDTF">2011-09-22T20:27:00Z</dcterms:created>
  <dcterms:modified xsi:type="dcterms:W3CDTF">2013-02-17T11:28:00Z</dcterms:modified>
</cp:coreProperties>
</file>